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44" w:rsidRPr="004C78C9" w:rsidRDefault="00A80244" w:rsidP="00A802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SZÓBELI ÉRETTSÉGI TÉMAKÖRÖK</w:t>
      </w: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MAGYAR NYELVBŐL</w:t>
      </w: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hu-HU"/>
        </w:rPr>
        <w:t>középszint</w:t>
      </w: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B</w:t>
      </w:r>
      <w:r w:rsidRPr="004C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osztály</w:t>
      </w: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Nyíregyháza,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</w:t>
      </w: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jóváhagyta: 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készítette: </w:t>
      </w: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…………………….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……………………….</w:t>
      </w:r>
    </w:p>
    <w:p w:rsidR="00A80244" w:rsidRPr="004C78C9" w:rsidRDefault="00A80244" w:rsidP="00A8024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Juhász Ferenc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Szigeti Rita</w:t>
      </w:r>
    </w:p>
    <w:p w:rsidR="00A80244" w:rsidRPr="004C78C9" w:rsidRDefault="00A80244" w:rsidP="00A8024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igazgató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vizsgabizottság elnöke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szaktanár</w:t>
      </w: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1.)</w:t>
      </w:r>
    </w:p>
    <w:p w:rsidR="00A80244" w:rsidRPr="004C78C9" w:rsidRDefault="00A80244" w:rsidP="00A80244">
      <w:pPr>
        <w:spacing w:after="0" w:line="36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</w:t>
      </w:r>
      <w:r w:rsidRPr="004C78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kommunikáció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kommunikációs folyamat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A80244" w:rsidRPr="004C78C9" w:rsidRDefault="00A80244" w:rsidP="00A80244">
      <w:pPr>
        <w:spacing w:after="0" w:line="36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Témakör: 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írásbeli kommunikáció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3.)</w:t>
      </w:r>
    </w:p>
    <w:p w:rsidR="00A80244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KOMMUNIKÁCIÓ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(A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tömegkommunikáció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A80244" w:rsidRPr="004C78C9" w:rsidRDefault="00A80244" w:rsidP="00A80244">
      <w:pPr>
        <w:spacing w:after="0" w:line="36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4.)</w:t>
      </w:r>
    </w:p>
    <w:p w:rsidR="00A80244" w:rsidRDefault="00A80244" w:rsidP="00A8024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Témakör: A MAGYAR NYELV TÖRTÉNETE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Calibri" w:hAnsi="Times New Roman" w:cs="Times New Roman"/>
          <w:b/>
          <w:bCs/>
          <w:sz w:val="24"/>
          <w:szCs w:val="24"/>
        </w:rPr>
        <w:t>A nyelvrokonság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5.)</w:t>
      </w:r>
    </w:p>
    <w:p w:rsidR="00A80244" w:rsidRPr="004C78C9" w:rsidRDefault="00A80244" w:rsidP="00A80244">
      <w:pPr>
        <w:spacing w:after="0" w:line="36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</w:t>
      </w:r>
      <w:r w:rsidRPr="004C78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A MAGYAR NYELV TÖRTÉNETE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nyelvemlékek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EMBER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NYELVHASZNÁLAT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nyelv és a gondolkodás kapcsolata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7.)</w:t>
      </w:r>
    </w:p>
    <w:p w:rsidR="00A80244" w:rsidRPr="004C78C9" w:rsidRDefault="00A80244" w:rsidP="00A8024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EMBER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NYELVHASZNÁLAT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nyelvi jelrendszer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8.)</w:t>
      </w:r>
    </w:p>
    <w:p w:rsidR="00A80244" w:rsidRPr="004C78C9" w:rsidRDefault="00A80244" w:rsidP="00A80244">
      <w:pPr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Témakör: A NYELVI SZINTEK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hangtörvények)</w:t>
      </w:r>
    </w:p>
    <w:p w:rsidR="00A80244" w:rsidRPr="004C78C9" w:rsidRDefault="00A80244" w:rsidP="00A80244">
      <w:pPr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9.)</w:t>
      </w:r>
    </w:p>
    <w:p w:rsidR="00A80244" w:rsidRPr="004C78C9" w:rsidRDefault="00A80244" w:rsidP="000A0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A NYELVI SZINTEK 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magyar helyesírás jellemzői és alapelvei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</w:t>
      </w:r>
      <w:r w:rsidRPr="004C78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A nyelvi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szintek</w:t>
      </w:r>
      <w:r w:rsidR="000A0C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 (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szóösszetétel jelentősége és fajtái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11.)</w:t>
      </w:r>
    </w:p>
    <w:p w:rsidR="00A80244" w:rsidRPr="004C78C9" w:rsidRDefault="00A80244" w:rsidP="000A0C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78C9">
        <w:rPr>
          <w:rFonts w:ascii="Times New Roman" w:eastAsia="Calibri" w:hAnsi="Times New Roman" w:cs="Times New Roman"/>
          <w:b/>
          <w:sz w:val="24"/>
          <w:szCs w:val="24"/>
        </w:rPr>
        <w:t xml:space="preserve">Témakör: </w:t>
      </w:r>
      <w:r w:rsidRPr="004C78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A nyelvi szintek</w:t>
      </w:r>
      <w:r w:rsidR="000A0C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0A0C0B">
        <w:rPr>
          <w:rFonts w:ascii="Times New Roman" w:eastAsia="Calibri" w:hAnsi="Times New Roman" w:cs="Times New Roman"/>
          <w:b/>
          <w:sz w:val="24"/>
          <w:szCs w:val="24"/>
        </w:rPr>
        <w:t>mellérendelő összetett mondatok)</w:t>
      </w:r>
    </w:p>
    <w:p w:rsidR="00A80244" w:rsidRPr="004C78C9" w:rsidRDefault="00A80244" w:rsidP="00A8024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244" w:rsidRPr="004C78C9" w:rsidRDefault="00A80244" w:rsidP="00A8024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12.)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Témakör: A SZÖVEG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szöveg felépítése, egységei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13.)</w:t>
      </w:r>
    </w:p>
    <w:p w:rsidR="00A80244" w:rsidRPr="004C78C9" w:rsidRDefault="00A80244" w:rsidP="000A0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Témakör: A SZÖVEG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Szövegtípusok kommunikációs, szerkezeti, nyelvi jellemzői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14.)</w:t>
      </w:r>
    </w:p>
    <w:p w:rsidR="000A0C0B" w:rsidRDefault="00A80244" w:rsidP="00A80244">
      <w:pPr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A SZÖVEG 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 világában szükséges szövegtípusok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0A0C0B" w:rsidRDefault="000A0C0B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15.)</w:t>
      </w:r>
    </w:p>
    <w:p w:rsidR="00A80244" w:rsidRPr="004C78C9" w:rsidRDefault="00A80244" w:rsidP="00A80244">
      <w:pPr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A RETORIKA ALAPJAI 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elrendezés retorikai eszközei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16.)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Témakör: A RETORIKA ALAPJAI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beszéd felépítése és az érvfajták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0A0C0B" w:rsidRDefault="000A0C0B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17.)</w:t>
      </w:r>
    </w:p>
    <w:p w:rsidR="00A80244" w:rsidRPr="004C78C9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STÍLUS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JELENTÉS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zeneiség eszközei a szépirodalmi stílusban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18.)</w:t>
      </w:r>
    </w:p>
    <w:p w:rsidR="00A80244" w:rsidRPr="004C78C9" w:rsidRDefault="00A80244" w:rsidP="000A0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STÍLUS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JELENTÉS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alakzatok fajtái és jellemzői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19.)</w:t>
      </w:r>
    </w:p>
    <w:p w:rsidR="00A80244" w:rsidRDefault="00A80244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STÍLUS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JELENTÉS 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nyelvi jelek csoportjai a hangalak és a jelentés viszonya alapján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0A0C0B" w:rsidRPr="004C78C9" w:rsidRDefault="000A0C0B" w:rsidP="00A80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0244" w:rsidRPr="004C78C9" w:rsidRDefault="00A80244" w:rsidP="00A80244">
      <w:pPr>
        <w:spacing w:after="0" w:line="36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20.)</w:t>
      </w:r>
    </w:p>
    <w:p w:rsidR="00A80244" w:rsidRPr="004C78C9" w:rsidRDefault="00A80244" w:rsidP="00A80244">
      <w:pPr>
        <w:spacing w:after="0" w:line="36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Témakör: STÍLUS </w:t>
      </w:r>
      <w:proofErr w:type="gram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JELENTÉS 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tudományos és a szakmai stílus sajátosságai</w:t>
      </w:r>
      <w:r w:rsidR="000A0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80244" w:rsidRPr="004C78C9" w:rsidRDefault="00A80244" w:rsidP="00A80244">
      <w:pPr>
        <w:spacing w:after="0" w:line="36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C16B2" w:rsidRDefault="008C16B2">
      <w:bookmarkStart w:id="0" w:name="_GoBack"/>
      <w:bookmarkEnd w:id="0"/>
    </w:p>
    <w:sectPr w:rsidR="008C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83FB1"/>
    <w:multiLevelType w:val="hybridMultilevel"/>
    <w:tmpl w:val="9A181888"/>
    <w:lvl w:ilvl="0" w:tplc="C298CBBC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71"/>
    <w:rsid w:val="000A0C0B"/>
    <w:rsid w:val="00346A71"/>
    <w:rsid w:val="008C16B2"/>
    <w:rsid w:val="00A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F09EF-A737-4E66-BEF4-2172E03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02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</dc:creator>
  <cp:keywords/>
  <dc:description/>
  <cp:lastModifiedBy>Suli</cp:lastModifiedBy>
  <cp:revision>2</cp:revision>
  <dcterms:created xsi:type="dcterms:W3CDTF">2021-09-22T14:45:00Z</dcterms:created>
  <dcterms:modified xsi:type="dcterms:W3CDTF">2021-09-22T15:06:00Z</dcterms:modified>
</cp:coreProperties>
</file>